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1" w:rsidRPr="00993B61" w:rsidRDefault="00993B61" w:rsidP="00993B61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93B61">
        <w:rPr>
          <w:rFonts w:ascii="Comic Sans MS" w:hAnsi="Comic Sans MS"/>
          <w:b/>
          <w:bCs/>
          <w:sz w:val="28"/>
          <w:szCs w:val="28"/>
        </w:rPr>
        <w:t>“You Ain’t Got Me Yet!”</w:t>
      </w:r>
    </w:p>
    <w:p w:rsidR="00993B61" w:rsidRPr="00993B61" w:rsidRDefault="00993B61" w:rsidP="00993B61">
      <w:pPr>
        <w:rPr>
          <w:rFonts w:ascii="Comic Sans MS" w:hAnsi="Comic Sans MS"/>
        </w:rPr>
      </w:pPr>
    </w:p>
    <w:p w:rsidR="00993B61" w:rsidRPr="00993B61" w:rsidRDefault="00993B61" w:rsidP="00792DBD">
      <w:pPr>
        <w:rPr>
          <w:rFonts w:ascii="Comic Sans MS" w:hAnsi="Comic Sans MS"/>
        </w:rPr>
      </w:pPr>
      <w:r w:rsidRPr="00993B61">
        <w:rPr>
          <w:rFonts w:ascii="Comic Sans MS" w:hAnsi="Comic Sans MS"/>
        </w:rPr>
        <w:t xml:space="preserve">Many years ago – it seems like a former dispensation by today’s standards – a very young preacher baptized </w:t>
      </w:r>
      <w:r w:rsidR="00792DBD">
        <w:rPr>
          <w:rFonts w:ascii="Comic Sans MS" w:hAnsi="Comic Sans MS"/>
        </w:rPr>
        <w:t>twenty-one</w:t>
      </w:r>
      <w:r w:rsidRPr="00993B61">
        <w:rPr>
          <w:rFonts w:ascii="Comic Sans MS" w:hAnsi="Comic Sans MS"/>
        </w:rPr>
        <w:t xml:space="preserve"> people in the cold, clear waters of a Kentucky creek. As he climbed the narrow trail out of the hollow – wet, tired, but oh, so happy – a local “rowdy” fell in step with the boy and boasted, “well, preacher, you ain’t got me yet!”</w:t>
      </w:r>
    </w:p>
    <w:p w:rsidR="00993B61" w:rsidRPr="00993B61" w:rsidRDefault="00993B61" w:rsidP="00993B61">
      <w:pPr>
        <w:rPr>
          <w:rFonts w:ascii="Comic Sans MS" w:hAnsi="Comic Sans MS"/>
        </w:rPr>
      </w:pPr>
    </w:p>
    <w:p w:rsidR="00993B61" w:rsidRPr="00993B61" w:rsidRDefault="00993B61" w:rsidP="00792DBD">
      <w:pPr>
        <w:rPr>
          <w:rFonts w:ascii="Comic Sans MS" w:hAnsi="Comic Sans MS"/>
        </w:rPr>
      </w:pPr>
      <w:r w:rsidRPr="00993B61">
        <w:rPr>
          <w:rFonts w:ascii="Comic Sans MS" w:hAnsi="Comic Sans MS"/>
        </w:rPr>
        <w:t>As I remember it – and this gets better every time I tell it – I said, “Mr. _______, what makes you think that I want you? I don’t want you – it is the Lord that wants you – although I find it difficult to understand why. B</w:t>
      </w:r>
      <w:r w:rsidR="00792DBD">
        <w:rPr>
          <w:rFonts w:ascii="Comic Sans MS" w:hAnsi="Comic Sans MS"/>
        </w:rPr>
        <w:t>ut</w:t>
      </w:r>
      <w:r w:rsidRPr="00993B61">
        <w:rPr>
          <w:rFonts w:ascii="Comic Sans MS" w:hAnsi="Comic Sans MS"/>
        </w:rPr>
        <w:t xml:space="preserve"> He wants you, and died to save you. You just turn your face up to heaven and tell the Lord, “Lord, you ain’t got me yet!”</w:t>
      </w:r>
    </w:p>
    <w:p w:rsidR="00993B61" w:rsidRPr="00993B61" w:rsidRDefault="00993B61" w:rsidP="00993B61">
      <w:pPr>
        <w:rPr>
          <w:rFonts w:ascii="Comic Sans MS" w:hAnsi="Comic Sans MS"/>
        </w:rPr>
      </w:pPr>
    </w:p>
    <w:p w:rsidR="00993B61" w:rsidRDefault="00993B61" w:rsidP="00993B61">
      <w:pPr>
        <w:rPr>
          <w:rFonts w:ascii="Comic Sans MS" w:hAnsi="Comic Sans MS"/>
        </w:rPr>
      </w:pPr>
      <w:r w:rsidRPr="00993B61">
        <w:rPr>
          <w:rFonts w:ascii="Comic Sans MS" w:hAnsi="Comic Sans MS"/>
        </w:rPr>
        <w:t>Whatever I said (it was something like that) the heckler grew silent and soon we were parted. But the memory lingers, and has become an illustration in many sermons.</w:t>
      </w:r>
    </w:p>
    <w:p w:rsidR="00993B61" w:rsidRDefault="00993B61" w:rsidP="00993B61">
      <w:pPr>
        <w:rPr>
          <w:rFonts w:ascii="Comic Sans MS" w:hAnsi="Comic Sans MS"/>
        </w:rPr>
      </w:pPr>
    </w:p>
    <w:p w:rsidR="00993B61" w:rsidRDefault="00993B61" w:rsidP="00993B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invitation to salvation from sin is not a “church” invitation; it is the invitation of the Lord. “The Spirit and the Bride say, Come. And let him that </w:t>
      </w:r>
      <w:proofErr w:type="spellStart"/>
      <w:r>
        <w:rPr>
          <w:rFonts w:ascii="Comic Sans MS" w:hAnsi="Comic Sans MS"/>
        </w:rPr>
        <w:t>heareth</w:t>
      </w:r>
      <w:proofErr w:type="spellEnd"/>
      <w:r>
        <w:rPr>
          <w:rFonts w:ascii="Comic Sans MS" w:hAnsi="Comic Sans MS"/>
        </w:rPr>
        <w:t xml:space="preserve"> say, Come.” (Rev. 22:17) But it is “come”</w:t>
      </w:r>
      <w:r w:rsidR="00792DB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to the Lord. Christ invites – “Come unto me, all ye that </w:t>
      </w:r>
      <w:proofErr w:type="spellStart"/>
      <w:r>
        <w:rPr>
          <w:rFonts w:ascii="Comic Sans MS" w:hAnsi="Comic Sans MS"/>
        </w:rPr>
        <w:t>labour</w:t>
      </w:r>
      <w:proofErr w:type="spellEnd"/>
      <w:r>
        <w:rPr>
          <w:rFonts w:ascii="Comic Sans MS" w:hAnsi="Comic Sans MS"/>
        </w:rPr>
        <w:t xml:space="preserve"> and are heavy </w:t>
      </w:r>
      <w:proofErr w:type="gramStart"/>
      <w:r>
        <w:rPr>
          <w:rFonts w:ascii="Comic Sans MS" w:hAnsi="Comic Sans MS"/>
        </w:rPr>
        <w:t>laden,</w:t>
      </w:r>
      <w:proofErr w:type="gramEnd"/>
      <w:r>
        <w:rPr>
          <w:rFonts w:ascii="Comic Sans MS" w:hAnsi="Comic Sans MS"/>
        </w:rPr>
        <w:t xml:space="preserve"> and I will give you rest.” (Matt. 11:28) He alone is “the author of eternal salvation unto all them that obey him.” (Heb. 5:9)</w:t>
      </w:r>
    </w:p>
    <w:p w:rsidR="00993B61" w:rsidRDefault="00993B61" w:rsidP="00993B61">
      <w:pPr>
        <w:rPr>
          <w:rFonts w:ascii="Comic Sans MS" w:hAnsi="Comic Sans MS"/>
        </w:rPr>
      </w:pPr>
    </w:p>
    <w:p w:rsidR="00F9579D" w:rsidRDefault="00993B61" w:rsidP="00993B61">
      <w:pPr>
        <w:rPr>
          <w:rFonts w:ascii="Comic Sans MS" w:hAnsi="Comic Sans MS"/>
        </w:rPr>
      </w:pPr>
      <w:r>
        <w:rPr>
          <w:rFonts w:ascii="Comic Sans MS" w:hAnsi="Comic Sans MS"/>
        </w:rPr>
        <w:t>The church does not save, it is the saved. People being people, some will “compass sea and land to make one proselyte” – to swell the church roll, for prestige, higher collections, or, knowing no better, out of loyalty to “the party.” At the worst, this may make the “convert</w:t>
      </w:r>
      <w:r w:rsidR="00F9579D">
        <w:rPr>
          <w:rFonts w:ascii="Comic Sans MS" w:hAnsi="Comic Sans MS"/>
        </w:rPr>
        <w:t>” “twofold more the child of hell than yourselves” (Matt. 23:15</w:t>
      </w:r>
      <w:r w:rsidR="00792DBD">
        <w:rPr>
          <w:rFonts w:ascii="Comic Sans MS" w:hAnsi="Comic Sans MS"/>
        </w:rPr>
        <w:t>)</w:t>
      </w:r>
      <w:r w:rsidR="00F9579D">
        <w:rPr>
          <w:rFonts w:ascii="Comic Sans MS" w:hAnsi="Comic Sans MS"/>
        </w:rPr>
        <w:t xml:space="preserve"> and at the best, to be charitable, it can do no more than make another “party” member. It can never make a true Christian, for </w:t>
      </w:r>
      <w:proofErr w:type="gramStart"/>
      <w:r w:rsidR="00F9579D">
        <w:rPr>
          <w:rFonts w:ascii="Comic Sans MS" w:hAnsi="Comic Sans MS"/>
        </w:rPr>
        <w:t>this calls</w:t>
      </w:r>
      <w:proofErr w:type="gramEnd"/>
      <w:r w:rsidR="00F9579D">
        <w:rPr>
          <w:rFonts w:ascii="Comic Sans MS" w:hAnsi="Comic Sans MS"/>
        </w:rPr>
        <w:t xml:space="preserve"> for free-will accepta</w:t>
      </w:r>
      <w:r w:rsidR="00792DBD">
        <w:rPr>
          <w:rFonts w:ascii="Comic Sans MS" w:hAnsi="Comic Sans MS"/>
        </w:rPr>
        <w:t>nce of the cost of discipleship</w:t>
      </w:r>
      <w:r w:rsidR="00F9579D">
        <w:rPr>
          <w:rFonts w:ascii="Comic Sans MS" w:hAnsi="Comic Sans MS"/>
        </w:rPr>
        <w:t xml:space="preserve"> and full dedication to Jesus Christ.</w:t>
      </w:r>
    </w:p>
    <w:p w:rsidR="00F9579D" w:rsidRDefault="00F9579D" w:rsidP="00993B61">
      <w:pPr>
        <w:rPr>
          <w:rFonts w:ascii="Comic Sans MS" w:hAnsi="Comic Sans MS"/>
        </w:rPr>
      </w:pPr>
    </w:p>
    <w:p w:rsidR="00993B61" w:rsidRDefault="00F9579D" w:rsidP="00993B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Antioch preachers preached “the Lord Jesus.” A great number believed and turned “unto the Lord.” Barnabas exhorted them to cleave “unto the Lord.” And others were added “unto the Lord.” (Acts 11:20-24) These people were “the church” in Antioch, and I certainly have no objection to so speak of them. (v. 26) But they were the church “of Christ” (belonging to the Lord) because </w:t>
      </w:r>
      <w:r w:rsidR="00792DBD">
        <w:rPr>
          <w:rFonts w:ascii="Comic Sans MS" w:hAnsi="Comic Sans MS"/>
        </w:rPr>
        <w:t>it was the Lord who bought them</w:t>
      </w:r>
      <w:r>
        <w:rPr>
          <w:rFonts w:ascii="Comic Sans MS" w:hAnsi="Comic Sans MS"/>
        </w:rPr>
        <w:t xml:space="preserve"> and called them. They came to the Lord in the primary sense and to other brethren only in a secondary sense. (2 Tim. 1:8-12) We commit ourselves unto the care and keeping of the Lord.</w:t>
      </w:r>
    </w:p>
    <w:p w:rsidR="00F9579D" w:rsidRDefault="00F9579D" w:rsidP="00993B61">
      <w:pPr>
        <w:rPr>
          <w:rFonts w:ascii="Comic Sans MS" w:hAnsi="Comic Sans MS"/>
        </w:rPr>
      </w:pPr>
    </w:p>
    <w:p w:rsidR="00F9579D" w:rsidRDefault="00F9579D" w:rsidP="00993B61">
      <w:pPr>
        <w:rPr>
          <w:rFonts w:ascii="Comic Sans MS" w:hAnsi="Comic Sans MS"/>
        </w:rPr>
      </w:pPr>
      <w:r>
        <w:rPr>
          <w:rFonts w:ascii="Comic Sans MS" w:hAnsi="Comic Sans MS"/>
        </w:rPr>
        <w:t>I believe much of our preaching fails for want of proper emphasis. Men need Christ, and Christ invites!! When men truly come to Christ, they become a part of His church.</w:t>
      </w:r>
    </w:p>
    <w:p w:rsidR="00F9579D" w:rsidRDefault="00F9579D" w:rsidP="00993B6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And what happened to the rowdy who said, “You ain’t got me yet?” Well, ten or twelve years later</w:t>
      </w:r>
      <w:r w:rsidR="00792DBD">
        <w:rPr>
          <w:rFonts w:ascii="Comic Sans MS" w:hAnsi="Comic Sans MS"/>
        </w:rPr>
        <w:t xml:space="preserve"> I was passing through Kentucky</w:t>
      </w:r>
      <w:r>
        <w:rPr>
          <w:rFonts w:ascii="Comic Sans MS" w:hAnsi="Comic Sans MS"/>
        </w:rPr>
        <w:t xml:space="preserve"> and stopped for worship in a certain country community. Can you guess who was leading the singing? That’s right! The Lord finally “got” him.</w:t>
      </w:r>
    </w:p>
    <w:p w:rsidR="00F9579D" w:rsidRDefault="00F9579D" w:rsidP="00993B61">
      <w:pPr>
        <w:rPr>
          <w:rFonts w:ascii="Comic Sans MS" w:hAnsi="Comic Sans MS"/>
        </w:rPr>
      </w:pPr>
    </w:p>
    <w:p w:rsidR="00F9579D" w:rsidRPr="00993B61" w:rsidRDefault="00F9579D" w:rsidP="00993B61">
      <w:pPr>
        <w:rPr>
          <w:rFonts w:ascii="Comic Sans MS" w:hAnsi="Comic Sans MS"/>
        </w:rPr>
      </w:pPr>
      <w:r>
        <w:rPr>
          <w:rFonts w:ascii="Comic Sans MS" w:hAnsi="Comic Sans MS"/>
        </w:rPr>
        <w:t>Robert Turner, Plain Talk, November 1968</w:t>
      </w:r>
    </w:p>
    <w:sectPr w:rsidR="00F9579D" w:rsidRPr="00993B61" w:rsidSect="007D5C33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93B61"/>
    <w:rsid w:val="0004593A"/>
    <w:rsid w:val="000D437E"/>
    <w:rsid w:val="00150CB2"/>
    <w:rsid w:val="00290B0C"/>
    <w:rsid w:val="003B2E11"/>
    <w:rsid w:val="005A01CE"/>
    <w:rsid w:val="00792DBD"/>
    <w:rsid w:val="007D5C33"/>
    <w:rsid w:val="00823C5A"/>
    <w:rsid w:val="00991421"/>
    <w:rsid w:val="00993B61"/>
    <w:rsid w:val="00AA4458"/>
    <w:rsid w:val="00B121B3"/>
    <w:rsid w:val="00D029F0"/>
    <w:rsid w:val="00D2438B"/>
    <w:rsid w:val="00E34FE6"/>
    <w:rsid w:val="00F9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2016-10-07T14:09:00Z</dcterms:created>
  <dcterms:modified xsi:type="dcterms:W3CDTF">2016-10-07T14:35:00Z</dcterms:modified>
</cp:coreProperties>
</file>