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05" w:rsidRPr="00A4567C" w:rsidRDefault="00DC4AB9" w:rsidP="00A4567C">
      <w:pPr>
        <w:jc w:val="center"/>
        <w:rPr>
          <w:b/>
          <w:bCs/>
          <w:sz w:val="28"/>
          <w:szCs w:val="28"/>
        </w:rPr>
      </w:pPr>
      <w:r>
        <w:rPr>
          <w:b/>
          <w:bCs/>
          <w:sz w:val="28"/>
          <w:szCs w:val="28"/>
        </w:rPr>
        <w:t xml:space="preserve">THEY DID </w:t>
      </w:r>
      <w:r w:rsidR="00872753" w:rsidRPr="00A4567C">
        <w:rPr>
          <w:b/>
          <w:bCs/>
          <w:sz w:val="28"/>
          <w:szCs w:val="28"/>
        </w:rPr>
        <w:t>MORE THAN MOST</w:t>
      </w:r>
    </w:p>
    <w:p w:rsidR="003E2C05" w:rsidRDefault="003E2C05" w:rsidP="001450BA"/>
    <w:p w:rsidR="001450BA" w:rsidRDefault="00872753" w:rsidP="00DC4AB9">
      <w:r>
        <w:t>T</w:t>
      </w:r>
      <w:r w:rsidR="00164862">
        <w:t>he Lord</w:t>
      </w:r>
      <w:r w:rsidR="001450BA">
        <w:t xml:space="preserve"> </w:t>
      </w:r>
      <w:r w:rsidR="00164862">
        <w:t>includes</w:t>
      </w:r>
      <w:r w:rsidR="001450BA">
        <w:t xml:space="preserve"> several stories </w:t>
      </w:r>
      <w:r>
        <w:t xml:space="preserve">in the New Testament </w:t>
      </w:r>
      <w:r w:rsidR="001450BA">
        <w:t xml:space="preserve">about folks who </w:t>
      </w:r>
      <w:r w:rsidR="00A4567C">
        <w:t xml:space="preserve">evidently </w:t>
      </w:r>
      <w:r w:rsidR="001450BA">
        <w:t>were determined to do more</w:t>
      </w:r>
      <w:r w:rsidR="00A149AF">
        <w:t xml:space="preserve"> than most. </w:t>
      </w:r>
      <w:r w:rsidR="00DC4AB9">
        <w:t xml:space="preserve">I doubt that any of them were concerned about being </w:t>
      </w:r>
      <w:r w:rsidR="001450BA">
        <w:t xml:space="preserve">recognized but aren’t we glad that the Holy Spirit saw fit to include them in </w:t>
      </w:r>
      <w:r w:rsidR="00DC4AB9">
        <w:t>God’s</w:t>
      </w:r>
      <w:r w:rsidR="001450BA">
        <w:t xml:space="preserve"> story of </w:t>
      </w:r>
      <w:r w:rsidR="00DC4AB9">
        <w:t xml:space="preserve">His </w:t>
      </w:r>
      <w:r w:rsidR="001450BA">
        <w:t>people</w:t>
      </w:r>
      <w:r w:rsidR="008F3DE7">
        <w:t>?</w:t>
      </w:r>
      <w:r w:rsidR="005B1040">
        <w:t>!</w:t>
      </w:r>
      <w:r w:rsidR="008F3DE7">
        <w:t xml:space="preserve"> </w:t>
      </w:r>
      <w:r w:rsidR="00A149AF">
        <w:t xml:space="preserve">Let’s look at a few of them and think about what </w:t>
      </w:r>
      <w:r w:rsidR="00164862">
        <w:t>their examples can teach us</w:t>
      </w:r>
      <w:r w:rsidR="00A149AF">
        <w:t>.</w:t>
      </w:r>
    </w:p>
    <w:p w:rsidR="001450BA" w:rsidRDefault="001450BA" w:rsidP="001450BA"/>
    <w:p w:rsidR="001450BA" w:rsidRDefault="001450BA" w:rsidP="00164862">
      <w:r>
        <w:t xml:space="preserve">In a church full of problems, Paul took note of </w:t>
      </w:r>
      <w:r w:rsidR="00164862">
        <w:t>the household of Stephanas who</w:t>
      </w:r>
      <w:r>
        <w:t xml:space="preserve"> had “devoted themselve</w:t>
      </w:r>
      <w:r w:rsidR="00DC4AB9">
        <w:t>s to the ministry of the saints</w:t>
      </w:r>
      <w:r w:rsidR="00C31878">
        <w:t>.</w:t>
      </w:r>
      <w:r>
        <w:t>” (1 Cor. 16:15)</w:t>
      </w:r>
      <w:r w:rsidR="00C31878">
        <w:t xml:space="preserve"> I</w:t>
      </w:r>
      <w:r>
        <w:t>n a church that was for the most part, full of carnal minded and immature Christians, this one family stood out as being especially concerned about the needs of others.</w:t>
      </w:r>
    </w:p>
    <w:p w:rsidR="001450BA" w:rsidRDefault="001450BA" w:rsidP="001450BA"/>
    <w:p w:rsidR="003E2C05" w:rsidRDefault="005B1040" w:rsidP="00C31878">
      <w:r>
        <w:t xml:space="preserve">Priscilla and Aquila </w:t>
      </w:r>
      <w:r w:rsidR="001B78D7">
        <w:t xml:space="preserve">were said to have </w:t>
      </w:r>
      <w:r w:rsidR="001450BA">
        <w:t xml:space="preserve">“risked their own necks” for </w:t>
      </w:r>
      <w:r>
        <w:t>Paul</w:t>
      </w:r>
      <w:r w:rsidR="00A149AF">
        <w:t xml:space="preserve"> (Romans 16:</w:t>
      </w:r>
      <w:r w:rsidR="001450BA">
        <w:t>4)</w:t>
      </w:r>
      <w:r w:rsidR="00DC4AB9">
        <w:t>.</w:t>
      </w:r>
      <w:r w:rsidR="001450BA">
        <w:t xml:space="preserve"> </w:t>
      </w:r>
      <w:r w:rsidR="003E2C05">
        <w:t xml:space="preserve">After meeting him in Corinth, they traveled to Ephesus </w:t>
      </w:r>
      <w:r>
        <w:t xml:space="preserve">with him </w:t>
      </w:r>
      <w:r w:rsidR="003E2C05">
        <w:t xml:space="preserve">and later we find them in Rome. </w:t>
      </w:r>
      <w:r w:rsidR="001450BA">
        <w:t>I</w:t>
      </w:r>
      <w:r w:rsidR="003E2C05">
        <w:t>t</w:t>
      </w:r>
      <w:r w:rsidR="001450BA">
        <w:t xml:space="preserve"> would have been a dangerous thing to have associated with Paul </w:t>
      </w:r>
      <w:r w:rsidR="003E2C05">
        <w:t>during th</w:t>
      </w:r>
      <w:r>
        <w:t>o</w:t>
      </w:r>
      <w:r w:rsidR="003E2C05">
        <w:t xml:space="preserve">se times when he was </w:t>
      </w:r>
      <w:r w:rsidR="00A149AF">
        <w:t>being</w:t>
      </w:r>
      <w:r w:rsidR="003E2C05">
        <w:t xml:space="preserve"> persecuted. But they remained his </w:t>
      </w:r>
      <w:r>
        <w:t>“fellow workers</w:t>
      </w:r>
      <w:r w:rsidR="003E2C05">
        <w:t>.</w:t>
      </w:r>
      <w:r>
        <w:t>”</w:t>
      </w:r>
      <w:r w:rsidR="003E2C05">
        <w:t xml:space="preserve"> Every preacher is blessed to have at least one such couple </w:t>
      </w:r>
      <w:r w:rsidR="004D37AF">
        <w:t xml:space="preserve">to encourage him </w:t>
      </w:r>
      <w:r w:rsidR="008F3DE7">
        <w:t>wherever he preaches.</w:t>
      </w:r>
      <w:r w:rsidR="003E2C05">
        <w:t xml:space="preserve"> </w:t>
      </w:r>
    </w:p>
    <w:p w:rsidR="00A149AF" w:rsidRDefault="00A149AF" w:rsidP="00A149AF"/>
    <w:p w:rsidR="00947DCF" w:rsidRDefault="00A149AF" w:rsidP="00C31878">
      <w:r>
        <w:t>Paul wrote about Epaphroditus</w:t>
      </w:r>
      <w:r w:rsidR="001B78D7">
        <w:t>,</w:t>
      </w:r>
      <w:r>
        <w:t xml:space="preserve"> who “came close to death, not regarding his life” for </w:t>
      </w:r>
      <w:r w:rsidR="00DC4AB9">
        <w:t>the sake of “the work of Christ</w:t>
      </w:r>
      <w:r w:rsidR="00C31878">
        <w:t>.</w:t>
      </w:r>
      <w:r>
        <w:t xml:space="preserve">” (Philippians 2:30) He </w:t>
      </w:r>
      <w:r w:rsidR="00947DCF">
        <w:t>travelled</w:t>
      </w:r>
      <w:r>
        <w:t xml:space="preserve"> all the way to Rome to make sure Paul had what he needed, apparently providing from his own goods</w:t>
      </w:r>
      <w:r w:rsidR="00DC4AB9">
        <w:t>,</w:t>
      </w:r>
      <w:r>
        <w:t xml:space="preserve"> what the church </w:t>
      </w:r>
      <w:r w:rsidR="00DC4AB9">
        <w:t xml:space="preserve">at Philippi </w:t>
      </w:r>
      <w:r>
        <w:t xml:space="preserve">had not been able to </w:t>
      </w:r>
      <w:r w:rsidR="001B78D7">
        <w:t>give him</w:t>
      </w:r>
      <w:r>
        <w:t>.</w:t>
      </w:r>
      <w:r w:rsidR="00B80AF0">
        <w:t xml:space="preserve"> </w:t>
      </w:r>
      <w:r w:rsidR="00C31878">
        <w:t>T</w:t>
      </w:r>
      <w:r w:rsidR="00B80AF0">
        <w:t xml:space="preserve">hink of the effort and inconvenience of making </w:t>
      </w:r>
      <w:r w:rsidR="005B1040">
        <w:t>such a</w:t>
      </w:r>
      <w:r w:rsidR="00B80AF0">
        <w:t xml:space="preserve"> trip in the first place.</w:t>
      </w:r>
    </w:p>
    <w:p w:rsidR="00947DCF" w:rsidRDefault="00947DCF" w:rsidP="00947DCF"/>
    <w:p w:rsidR="00947DCF" w:rsidRDefault="00947DCF" w:rsidP="00C31878">
      <w:r>
        <w:t xml:space="preserve">Onesiphorus from Ephesus </w:t>
      </w:r>
      <w:r w:rsidR="00164862">
        <w:t xml:space="preserve">also </w:t>
      </w:r>
      <w:r>
        <w:t>made a spec</w:t>
      </w:r>
      <w:r w:rsidR="00DC4AB9">
        <w:t>ial effort to find Paul in Rome</w:t>
      </w:r>
      <w:r w:rsidR="00C31878">
        <w:t>.</w:t>
      </w:r>
      <w:r>
        <w:t xml:space="preserve"> </w:t>
      </w:r>
      <w:r w:rsidR="004D37AF">
        <w:t xml:space="preserve">(2 Timothy 1:16-18) </w:t>
      </w:r>
      <w:r>
        <w:t xml:space="preserve">He was not ashamed to </w:t>
      </w:r>
      <w:r w:rsidR="00B80AF0">
        <w:t>be his</w:t>
      </w:r>
      <w:r>
        <w:t xml:space="preserve"> friend and </w:t>
      </w:r>
      <w:r w:rsidR="00C31878">
        <w:t xml:space="preserve">“refreshed” his spirit </w:t>
      </w:r>
      <w:r>
        <w:t>b</w:t>
      </w:r>
      <w:r w:rsidR="00B80AF0">
        <w:t>y</w:t>
      </w:r>
      <w:r>
        <w:t xml:space="preserve"> visit</w:t>
      </w:r>
      <w:r w:rsidR="00B80AF0">
        <w:t>ing</w:t>
      </w:r>
      <w:r w:rsidR="00C31878">
        <w:t xml:space="preserve"> him</w:t>
      </w:r>
      <w:r>
        <w:t>.</w:t>
      </w:r>
      <w:r w:rsidR="004D37AF">
        <w:t xml:space="preserve"> </w:t>
      </w:r>
      <w:r w:rsidR="00D17C3E">
        <w:t>Again, we see someone</w:t>
      </w:r>
      <w:r>
        <w:t xml:space="preserve"> like </w:t>
      </w:r>
      <w:r w:rsidR="005B1040">
        <w:t xml:space="preserve">some of the </w:t>
      </w:r>
      <w:r w:rsidR="00B80AF0">
        <w:t xml:space="preserve">others </w:t>
      </w:r>
      <w:r>
        <w:t xml:space="preserve">previously mentioned, </w:t>
      </w:r>
      <w:r w:rsidR="00872753">
        <w:t xml:space="preserve">who was </w:t>
      </w:r>
      <w:r w:rsidR="008F3DE7">
        <w:t>not afraid to be</w:t>
      </w:r>
      <w:r>
        <w:t xml:space="preserve"> associated with Paul and to make quite the effort to get to where </w:t>
      </w:r>
      <w:r w:rsidR="008F3DE7">
        <w:t>he</w:t>
      </w:r>
      <w:r>
        <w:t xml:space="preserve"> was.</w:t>
      </w:r>
      <w:r w:rsidR="001B78D7">
        <w:t xml:space="preserve"> </w:t>
      </w:r>
    </w:p>
    <w:p w:rsidR="00947DCF" w:rsidRDefault="00947DCF" w:rsidP="00947DCF"/>
    <w:p w:rsidR="00947DCF" w:rsidRDefault="00947DCF" w:rsidP="0098084C">
      <w:r>
        <w:t xml:space="preserve">And then there </w:t>
      </w:r>
      <w:r w:rsidR="005B1040">
        <w:t>was</w:t>
      </w:r>
      <w:r>
        <w:t xml:space="preserve"> </w:t>
      </w:r>
      <w:r w:rsidR="00164862">
        <w:t>a woman named Phoebe</w:t>
      </w:r>
      <w:r w:rsidR="00872753">
        <w:t>,</w:t>
      </w:r>
      <w:r w:rsidR="00164862">
        <w:t xml:space="preserve"> </w:t>
      </w:r>
      <w:r w:rsidR="0098084C">
        <w:t xml:space="preserve">who Paul </w:t>
      </w:r>
      <w:r>
        <w:t>sa</w:t>
      </w:r>
      <w:r w:rsidR="0098084C">
        <w:t xml:space="preserve">id </w:t>
      </w:r>
      <w:r>
        <w:t>was a “se</w:t>
      </w:r>
      <w:r w:rsidR="00DC4AB9">
        <w:t>rvant of the church at Cenchrea</w:t>
      </w:r>
      <w:r w:rsidR="00C31878">
        <w:t>.</w:t>
      </w:r>
      <w:r>
        <w:t>” (Romans 16:1</w:t>
      </w:r>
      <w:r w:rsidR="00D17C3E">
        <w:t>-2</w:t>
      </w:r>
      <w:r>
        <w:t xml:space="preserve">) I’m not sure what all she did, but whatever a woman can rightly do in the </w:t>
      </w:r>
      <w:r w:rsidR="00872753">
        <w:t>“business”</w:t>
      </w:r>
      <w:r>
        <w:t xml:space="preserve"> of the Lord, </w:t>
      </w:r>
      <w:r w:rsidR="0098084C">
        <w:t xml:space="preserve">Paul commended her for it and said </w:t>
      </w:r>
      <w:r>
        <w:t xml:space="preserve">she </w:t>
      </w:r>
      <w:r w:rsidR="00B80AF0">
        <w:t>was to</w:t>
      </w:r>
      <w:r>
        <w:t xml:space="preserve"> be received </w:t>
      </w:r>
      <w:r w:rsidR="00B80AF0">
        <w:t xml:space="preserve">and </w:t>
      </w:r>
      <w:r w:rsidR="00C31878">
        <w:t>assisted</w:t>
      </w:r>
      <w:r w:rsidR="00B80AF0">
        <w:t xml:space="preserve"> by the church at Rome.</w:t>
      </w:r>
    </w:p>
    <w:p w:rsidR="00947DCF" w:rsidRDefault="00947DCF" w:rsidP="00947DCF"/>
    <w:p w:rsidR="00A4567C" w:rsidRDefault="00947DCF" w:rsidP="00AF7607">
      <w:r>
        <w:t xml:space="preserve">The church at Jerusalem ran into </w:t>
      </w:r>
      <w:r w:rsidR="00B80AF0">
        <w:t>a</w:t>
      </w:r>
      <w:r>
        <w:t xml:space="preserve"> problem of having some widows </w:t>
      </w:r>
      <w:r w:rsidR="00872753">
        <w:t>who were</w:t>
      </w:r>
      <w:r>
        <w:t xml:space="preserve"> </w:t>
      </w:r>
      <w:r w:rsidR="00AF7607">
        <w:t>“</w:t>
      </w:r>
      <w:r>
        <w:t>ne</w:t>
      </w:r>
      <w:r w:rsidR="00A4567C">
        <w:t>glected</w:t>
      </w:r>
      <w:r w:rsidR="00B80AF0">
        <w:t xml:space="preserve"> in the daily </w:t>
      </w:r>
      <w:r w:rsidR="00872753">
        <w:t>distribution</w:t>
      </w:r>
      <w:r w:rsidR="00A4567C">
        <w:t>.</w:t>
      </w:r>
      <w:r w:rsidR="00872753">
        <w:t>”</w:t>
      </w:r>
      <w:r w:rsidR="00A4567C">
        <w:t xml:space="preserve"> The apostles responded</w:t>
      </w:r>
      <w:r>
        <w:t xml:space="preserve"> by telling the church to </w:t>
      </w:r>
      <w:r w:rsidR="00B80AF0">
        <w:t xml:space="preserve">find seven men </w:t>
      </w:r>
      <w:r w:rsidR="00A4567C">
        <w:t>of “good reputation” and “</w:t>
      </w:r>
      <w:r>
        <w:t>full of the Holy Spirit and wisdom</w:t>
      </w:r>
      <w:r w:rsidR="00A4567C">
        <w:t>.” (Acts 6:3</w:t>
      </w:r>
      <w:r w:rsidR="005B1040">
        <w:t>) In a church that at that time</w:t>
      </w:r>
      <w:r w:rsidR="00A4567C">
        <w:t xml:space="preserve"> had </w:t>
      </w:r>
      <w:r w:rsidR="00164862">
        <w:t xml:space="preserve">about </w:t>
      </w:r>
      <w:r w:rsidR="00A4567C">
        <w:t xml:space="preserve">5000 men (Acts 4:4), I wonder, was this all that was needed to do that work or was it all they would be able to find? Probably the former, but nevertheless, these men had distinguished themselves from </w:t>
      </w:r>
      <w:r w:rsidR="0098084C">
        <w:t xml:space="preserve">most of </w:t>
      </w:r>
      <w:r w:rsidR="00A4567C">
        <w:t xml:space="preserve">the rest. </w:t>
      </w:r>
      <w:r w:rsidR="00AF7607">
        <w:t>A couple of these men preached</w:t>
      </w:r>
      <w:r w:rsidR="00A4567C">
        <w:t xml:space="preserve"> </w:t>
      </w:r>
      <w:r w:rsidR="00164862">
        <w:t xml:space="preserve">(one sermon cost Stephen his life) </w:t>
      </w:r>
      <w:r w:rsidR="00A4567C">
        <w:t xml:space="preserve">with Philip especially </w:t>
      </w:r>
      <w:r w:rsidR="00AF7607">
        <w:t xml:space="preserve">going on to do </w:t>
      </w:r>
      <w:r w:rsidR="00A4567C">
        <w:t>the work of an evangelist</w:t>
      </w:r>
      <w:r w:rsidR="00C31878">
        <w:t xml:space="preserve">. </w:t>
      </w:r>
      <w:r w:rsidR="00AF7607">
        <w:t>(Acts 8; 21:8</w:t>
      </w:r>
      <w:r w:rsidR="00A4567C">
        <w:t>)</w:t>
      </w:r>
      <w:r>
        <w:t xml:space="preserve"> </w:t>
      </w:r>
    </w:p>
    <w:p w:rsidR="00C31878" w:rsidRDefault="00C31878" w:rsidP="005B1040"/>
    <w:p w:rsidR="00A4567C" w:rsidRDefault="00AF7607" w:rsidP="0098084C">
      <w:r>
        <w:lastRenderedPageBreak/>
        <w:t>Paul noted in his letter to the Philippians th</w:t>
      </w:r>
      <w:r w:rsidR="00C31878">
        <w:t>at they had bishops and deacons.</w:t>
      </w:r>
      <w:r w:rsidR="00A4567C">
        <w:t xml:space="preserve"> (Phil. 1:1) </w:t>
      </w:r>
      <w:r w:rsidR="005B1040">
        <w:t xml:space="preserve">That’s no small statement when I think of the </w:t>
      </w:r>
      <w:r>
        <w:t xml:space="preserve">many </w:t>
      </w:r>
      <w:r w:rsidR="005B1040">
        <w:t xml:space="preserve">churches today that do not have such men. </w:t>
      </w:r>
      <w:r w:rsidR="00A4567C">
        <w:t xml:space="preserve">These were men who had come to be like those described in 1 Timothy 3 and Titus 1. They had proved themselves </w:t>
      </w:r>
      <w:r w:rsidR="00164862">
        <w:t>to be</w:t>
      </w:r>
      <w:r w:rsidR="00A4567C">
        <w:t xml:space="preserve"> workers </w:t>
      </w:r>
      <w:r w:rsidR="004D37AF">
        <w:t>in the kingdom</w:t>
      </w:r>
      <w:r w:rsidR="00A4567C">
        <w:t>.</w:t>
      </w:r>
      <w:r w:rsidR="00B80AF0">
        <w:t xml:space="preserve"> They had made sacrifices to become </w:t>
      </w:r>
      <w:r w:rsidR="008F3DE7">
        <w:t xml:space="preserve">shepherds and </w:t>
      </w:r>
      <w:r w:rsidR="00B80AF0">
        <w:t>special servants among the Lord’s sheep.</w:t>
      </w:r>
      <w:r w:rsidR="008F3DE7">
        <w:t xml:space="preserve"> </w:t>
      </w:r>
      <w:r w:rsidR="00B80AF0">
        <w:t xml:space="preserve">  </w:t>
      </w:r>
      <w:r w:rsidR="00A4567C">
        <w:t xml:space="preserve"> </w:t>
      </w:r>
    </w:p>
    <w:p w:rsidR="00A4567C" w:rsidRDefault="00A4567C" w:rsidP="00947DCF"/>
    <w:p w:rsidR="00B80AF0" w:rsidRDefault="00AF7607" w:rsidP="00164862">
      <w:r>
        <w:t>And let’s not leave out</w:t>
      </w:r>
      <w:r w:rsidR="00A4567C">
        <w:t xml:space="preserve"> Barnabas, which actually wasn’t the name he was first known by. He was called Joses, but because he was such an encouragement to others, the brethren called him Barnabas. (Acts 4:36)</w:t>
      </w:r>
      <w:r w:rsidR="00A149AF">
        <w:t xml:space="preserve"> </w:t>
      </w:r>
      <w:r w:rsidR="00B80AF0">
        <w:t xml:space="preserve">This makes me wonder what name our brethren might give </w:t>
      </w:r>
      <w:r w:rsidR="00164862">
        <w:t>each of</w:t>
      </w:r>
      <w:r w:rsidR="00B80AF0">
        <w:t xml:space="preserve"> us on account of who we are and what we do.</w:t>
      </w:r>
    </w:p>
    <w:p w:rsidR="00B80AF0" w:rsidRDefault="00B80AF0" w:rsidP="00B80AF0"/>
    <w:p w:rsidR="0098084C" w:rsidRDefault="00B04020" w:rsidP="00D17C3E">
      <w:r>
        <w:t xml:space="preserve">Even some preachers distinguish themselves from others. Apollos, for one, was “eloquent (learned) and mighty in the Scriptures” and “fervent in spirit.” (Acts 18:24-25) Paul wrote that Timothy cared for the Lord’s work more than any others that he was associated with at that time. (Phil. 2:19-21) These are fine examples </w:t>
      </w:r>
      <w:r w:rsidR="00D17C3E">
        <w:t xml:space="preserve">to follow </w:t>
      </w:r>
      <w:r>
        <w:t xml:space="preserve">for all of us who preach.  </w:t>
      </w:r>
    </w:p>
    <w:p w:rsidR="0098084C" w:rsidRDefault="0098084C" w:rsidP="005B1040"/>
    <w:p w:rsidR="003E2C05" w:rsidRDefault="00D428C3" w:rsidP="00F74487">
      <w:r>
        <w:t xml:space="preserve">Surely, </w:t>
      </w:r>
      <w:r w:rsidR="000114AA">
        <w:t xml:space="preserve">we </w:t>
      </w:r>
      <w:r>
        <w:t xml:space="preserve">can </w:t>
      </w:r>
      <w:r w:rsidR="000114AA">
        <w:t>all do a little more</w:t>
      </w:r>
      <w:r w:rsidR="00B80AF0">
        <w:t xml:space="preserve"> in the Lord’s work</w:t>
      </w:r>
      <w:r>
        <w:t>.</w:t>
      </w:r>
      <w:r w:rsidR="00B80AF0">
        <w:t xml:space="preserve"> </w:t>
      </w:r>
      <w:r>
        <w:t xml:space="preserve">But there’s always going to be those who do more than most. And if we are not going to be them, </w:t>
      </w:r>
      <w:r w:rsidR="0008578D">
        <w:t xml:space="preserve">we can at least </w:t>
      </w:r>
      <w:r w:rsidR="00DC4AB9">
        <w:t xml:space="preserve">“hold such men in esteem” (Phil. </w:t>
      </w:r>
      <w:r w:rsidR="0008578D">
        <w:t>2:29)</w:t>
      </w:r>
      <w:r w:rsidR="00A149AF">
        <w:t xml:space="preserve"> </w:t>
      </w:r>
      <w:r w:rsidR="00D17C3E">
        <w:t xml:space="preserve">and </w:t>
      </w:r>
      <w:r w:rsidR="00DC4AB9">
        <w:t>“</w:t>
      </w:r>
      <w:r w:rsidR="00D17C3E">
        <w:t>assist</w:t>
      </w:r>
      <w:r w:rsidR="00DC4AB9">
        <w:t>”</w:t>
      </w:r>
      <w:r w:rsidR="0008578D">
        <w:t xml:space="preserve"> them </w:t>
      </w:r>
      <w:r w:rsidR="00F74487">
        <w:t>in work they are doing</w:t>
      </w:r>
      <w:r w:rsidR="00EA5D2D">
        <w:t xml:space="preserve">. </w:t>
      </w:r>
      <w:r w:rsidR="0008578D">
        <w:t xml:space="preserve">(Romans 16:2) </w:t>
      </w:r>
      <w:r w:rsidR="00D17C3E">
        <w:t>The</w:t>
      </w:r>
      <w:r>
        <w:t xml:space="preserve"> Lord’s work </w:t>
      </w:r>
      <w:r w:rsidR="00D17C3E">
        <w:t xml:space="preserve">is accomplished by both those who lead (they are doers without being asked) and by those who “submit” (1 Cor. 16:16), helping in any way that they can. </w:t>
      </w:r>
      <w:r>
        <w:t xml:space="preserve">  </w:t>
      </w:r>
    </w:p>
    <w:p w:rsidR="0008578D" w:rsidRDefault="0008578D" w:rsidP="0008578D"/>
    <w:p w:rsidR="0008578D" w:rsidRDefault="000114AA" w:rsidP="000114AA">
      <w:r>
        <w:t xml:space="preserve"> </w:t>
      </w:r>
    </w:p>
    <w:p w:rsidR="001450BA" w:rsidRDefault="003E2C05" w:rsidP="003E2C05">
      <w:r>
        <w:t xml:space="preserve"> </w:t>
      </w:r>
    </w:p>
    <w:p w:rsidR="00D17C3E" w:rsidRDefault="00D17C3E" w:rsidP="00D17C3E">
      <w:r>
        <w:t>Lee Wildman</w:t>
      </w:r>
    </w:p>
    <w:p w:rsidR="00D17C3E" w:rsidRDefault="00D17C3E" w:rsidP="00D17C3E">
      <w:hyperlink r:id="rId6" w:history="1">
        <w:r w:rsidRPr="006447D3">
          <w:rPr>
            <w:rStyle w:val="Hyperlink"/>
          </w:rPr>
          <w:t>leewild@juno.com</w:t>
        </w:r>
      </w:hyperlink>
    </w:p>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p w:rsidR="00D17C3E" w:rsidRDefault="00D17C3E" w:rsidP="00D17C3E">
      <w:r>
        <w:t>1029 Timber Ridge Court</w:t>
      </w:r>
    </w:p>
    <w:p w:rsidR="00D17C3E" w:rsidRDefault="00D17C3E" w:rsidP="00D17C3E">
      <w:r>
        <w:t>Kingston Springs, TN  37082</w:t>
      </w:r>
    </w:p>
    <w:p w:rsidR="0008578D" w:rsidRDefault="0008578D" w:rsidP="001450BA"/>
    <w:sectPr w:rsidR="0008578D" w:rsidSect="007D5C33">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31" w:rsidRDefault="008D3331" w:rsidP="00D17C3E">
      <w:r>
        <w:separator/>
      </w:r>
    </w:p>
  </w:endnote>
  <w:endnote w:type="continuationSeparator" w:id="0">
    <w:p w:rsidR="008D3331" w:rsidRDefault="008D3331" w:rsidP="00D17C3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4428"/>
      <w:docPartObj>
        <w:docPartGallery w:val="Page Numbers (Bottom of Page)"/>
        <w:docPartUnique/>
      </w:docPartObj>
    </w:sdtPr>
    <w:sdtContent>
      <w:p w:rsidR="00D17C3E" w:rsidRDefault="00D17C3E">
        <w:pPr>
          <w:pStyle w:val="Footer"/>
          <w:jc w:val="center"/>
        </w:pPr>
        <w:fldSimple w:instr=" PAGE   \* MERGEFORMAT ">
          <w:r w:rsidR="00F74487">
            <w:rPr>
              <w:noProof/>
            </w:rPr>
            <w:t>2</w:t>
          </w:r>
        </w:fldSimple>
      </w:p>
    </w:sdtContent>
  </w:sdt>
  <w:p w:rsidR="00D17C3E" w:rsidRDefault="00D17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31" w:rsidRDefault="008D3331" w:rsidP="00D17C3E">
      <w:r>
        <w:separator/>
      </w:r>
    </w:p>
  </w:footnote>
  <w:footnote w:type="continuationSeparator" w:id="0">
    <w:p w:rsidR="008D3331" w:rsidRDefault="008D3331" w:rsidP="00D17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50BA"/>
    <w:rsid w:val="000114AA"/>
    <w:rsid w:val="0004593A"/>
    <w:rsid w:val="0008578D"/>
    <w:rsid w:val="000D437E"/>
    <w:rsid w:val="001450BA"/>
    <w:rsid w:val="00150CB2"/>
    <w:rsid w:val="00164862"/>
    <w:rsid w:val="001B78D7"/>
    <w:rsid w:val="00203F4E"/>
    <w:rsid w:val="00290B0C"/>
    <w:rsid w:val="003B2E11"/>
    <w:rsid w:val="003E2C05"/>
    <w:rsid w:val="004D37AF"/>
    <w:rsid w:val="005A01CE"/>
    <w:rsid w:val="005B1040"/>
    <w:rsid w:val="007D5C33"/>
    <w:rsid w:val="00823C5A"/>
    <w:rsid w:val="00872753"/>
    <w:rsid w:val="008D3331"/>
    <w:rsid w:val="008F3DE7"/>
    <w:rsid w:val="00947DCF"/>
    <w:rsid w:val="0097125C"/>
    <w:rsid w:val="0098084C"/>
    <w:rsid w:val="00991421"/>
    <w:rsid w:val="00A149AF"/>
    <w:rsid w:val="00A4567C"/>
    <w:rsid w:val="00AA4458"/>
    <w:rsid w:val="00AF7607"/>
    <w:rsid w:val="00B04020"/>
    <w:rsid w:val="00B80AF0"/>
    <w:rsid w:val="00C31878"/>
    <w:rsid w:val="00D029F0"/>
    <w:rsid w:val="00D17C3E"/>
    <w:rsid w:val="00D2438B"/>
    <w:rsid w:val="00D428C3"/>
    <w:rsid w:val="00DC4AB9"/>
    <w:rsid w:val="00E34FE6"/>
    <w:rsid w:val="00EA5D2D"/>
    <w:rsid w:val="00EC0B2C"/>
    <w:rsid w:val="00F744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8D"/>
    <w:rPr>
      <w:color w:val="0000FF" w:themeColor="hyperlink"/>
      <w:u w:val="single"/>
    </w:rPr>
  </w:style>
  <w:style w:type="paragraph" w:styleId="Header">
    <w:name w:val="header"/>
    <w:basedOn w:val="Normal"/>
    <w:link w:val="HeaderChar"/>
    <w:uiPriority w:val="99"/>
    <w:semiHidden/>
    <w:unhideWhenUsed/>
    <w:rsid w:val="00D17C3E"/>
    <w:pPr>
      <w:tabs>
        <w:tab w:val="center" w:pos="4680"/>
        <w:tab w:val="right" w:pos="9360"/>
      </w:tabs>
    </w:pPr>
  </w:style>
  <w:style w:type="character" w:customStyle="1" w:styleId="HeaderChar">
    <w:name w:val="Header Char"/>
    <w:basedOn w:val="DefaultParagraphFont"/>
    <w:link w:val="Header"/>
    <w:uiPriority w:val="99"/>
    <w:semiHidden/>
    <w:rsid w:val="00D17C3E"/>
  </w:style>
  <w:style w:type="paragraph" w:styleId="Footer">
    <w:name w:val="footer"/>
    <w:basedOn w:val="Normal"/>
    <w:link w:val="FooterChar"/>
    <w:uiPriority w:val="99"/>
    <w:unhideWhenUsed/>
    <w:rsid w:val="00D17C3E"/>
    <w:pPr>
      <w:tabs>
        <w:tab w:val="center" w:pos="4680"/>
        <w:tab w:val="right" w:pos="9360"/>
      </w:tabs>
    </w:pPr>
  </w:style>
  <w:style w:type="character" w:customStyle="1" w:styleId="FooterChar">
    <w:name w:val="Footer Char"/>
    <w:basedOn w:val="DefaultParagraphFont"/>
    <w:link w:val="Footer"/>
    <w:uiPriority w:val="99"/>
    <w:rsid w:val="00D17C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wild@jun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2015-07-21T01:40:00Z</dcterms:created>
  <dcterms:modified xsi:type="dcterms:W3CDTF">2015-07-23T04:04:00Z</dcterms:modified>
</cp:coreProperties>
</file>