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19055" w14:textId="6D269FEB" w:rsidR="008C6A3C" w:rsidRDefault="009D4AE2" w:rsidP="009D4AE2">
      <w:pPr>
        <w:jc w:val="center"/>
        <w:rPr>
          <w:rFonts w:ascii="Times New Roman" w:hAnsi="Times New Roman" w:cs="Times New Roman"/>
          <w:b/>
          <w:sz w:val="36"/>
          <w:szCs w:val="36"/>
        </w:rPr>
      </w:pPr>
      <w:r>
        <w:rPr>
          <w:rFonts w:ascii="Times New Roman" w:hAnsi="Times New Roman" w:cs="Times New Roman"/>
          <w:b/>
          <w:sz w:val="36"/>
          <w:szCs w:val="36"/>
        </w:rPr>
        <w:t>OUR PUBLIC SCHOOLS</w:t>
      </w:r>
      <w:r>
        <w:rPr>
          <w:rFonts w:ascii="Times New Roman" w:hAnsi="Times New Roman" w:cs="Times New Roman"/>
          <w:b/>
          <w:sz w:val="36"/>
          <w:szCs w:val="36"/>
        </w:rPr>
        <w:br/>
      </w:r>
      <w:r w:rsidR="00E04BBD">
        <w:rPr>
          <w:rFonts w:ascii="Times New Roman" w:hAnsi="Times New Roman" w:cs="Times New Roman"/>
          <w:b/>
          <w:sz w:val="36"/>
          <w:szCs w:val="36"/>
        </w:rPr>
        <w:t xml:space="preserve">and </w:t>
      </w:r>
      <w:r>
        <w:rPr>
          <w:rFonts w:ascii="Times New Roman" w:hAnsi="Times New Roman" w:cs="Times New Roman"/>
          <w:b/>
          <w:sz w:val="36"/>
          <w:szCs w:val="36"/>
        </w:rPr>
        <w:t>THE HOMOSEXUAL AGENDA</w:t>
      </w:r>
    </w:p>
    <w:p w14:paraId="098074EC" w14:textId="5A515F2E" w:rsidR="009D4AE2" w:rsidRDefault="009D4AE2" w:rsidP="009D4AE2">
      <w:pPr>
        <w:rPr>
          <w:rFonts w:ascii="Times New Roman" w:hAnsi="Times New Roman" w:cs="Times New Roman"/>
          <w:sz w:val="24"/>
          <w:szCs w:val="24"/>
        </w:rPr>
      </w:pPr>
      <w:r>
        <w:rPr>
          <w:rFonts w:ascii="Times New Roman" w:hAnsi="Times New Roman" w:cs="Times New Roman"/>
          <w:sz w:val="24"/>
          <w:szCs w:val="24"/>
        </w:rPr>
        <w:t xml:space="preserve">America’s </w:t>
      </w:r>
      <w:r w:rsidR="00824D49">
        <w:rPr>
          <w:rFonts w:ascii="Times New Roman" w:hAnsi="Times New Roman" w:cs="Times New Roman"/>
          <w:sz w:val="24"/>
          <w:szCs w:val="24"/>
        </w:rPr>
        <w:t>public-school</w:t>
      </w:r>
      <w:r>
        <w:rPr>
          <w:rFonts w:ascii="Times New Roman" w:hAnsi="Times New Roman" w:cs="Times New Roman"/>
          <w:sz w:val="24"/>
          <w:szCs w:val="24"/>
        </w:rPr>
        <w:t xml:space="preserve"> system in many places is falling prey to the agenda being promoted by the homosexual agenda, which seeks to make homosexual behavior perfectly normal and acceptable. To help achieve this goal, the prime targets are our </w:t>
      </w:r>
      <w:r w:rsidR="00824D49">
        <w:rPr>
          <w:rFonts w:ascii="Times New Roman" w:hAnsi="Times New Roman" w:cs="Times New Roman"/>
          <w:sz w:val="24"/>
          <w:szCs w:val="24"/>
        </w:rPr>
        <w:t>public-school</w:t>
      </w:r>
      <w:r>
        <w:rPr>
          <w:rFonts w:ascii="Times New Roman" w:hAnsi="Times New Roman" w:cs="Times New Roman"/>
          <w:sz w:val="24"/>
          <w:szCs w:val="24"/>
        </w:rPr>
        <w:t xml:space="preserve"> system.</w:t>
      </w:r>
    </w:p>
    <w:p w14:paraId="13530CC3" w14:textId="644E248C" w:rsidR="009D4AE2" w:rsidRDefault="00961586" w:rsidP="009D4AE2">
      <w:pPr>
        <w:rPr>
          <w:rFonts w:ascii="Times New Roman" w:hAnsi="Times New Roman" w:cs="Times New Roman"/>
          <w:sz w:val="24"/>
          <w:szCs w:val="24"/>
        </w:rPr>
      </w:pPr>
      <w:r>
        <w:rPr>
          <w:rFonts w:ascii="Times New Roman" w:hAnsi="Times New Roman" w:cs="Times New Roman"/>
          <w:sz w:val="24"/>
          <w:szCs w:val="24"/>
        </w:rPr>
        <w:t xml:space="preserve">One of the agents promoting this is the Southern Poverty Law Center. This organization was originally chartered as a national “civil rights” organization, whose original aim was to help fight against racial discrimination, but it has transformed into an organization that seems to label any organization that upholds traditional moral values as a “hate group.” </w:t>
      </w:r>
    </w:p>
    <w:p w14:paraId="24DD083F" w14:textId="4D97BD3F" w:rsidR="00961586" w:rsidRDefault="00961586" w:rsidP="009D4AE2">
      <w:pPr>
        <w:rPr>
          <w:rFonts w:ascii="Times New Roman" w:hAnsi="Times New Roman" w:cs="Times New Roman"/>
          <w:sz w:val="24"/>
          <w:szCs w:val="24"/>
        </w:rPr>
      </w:pPr>
      <w:r>
        <w:rPr>
          <w:rFonts w:ascii="Times New Roman" w:hAnsi="Times New Roman" w:cs="Times New Roman"/>
          <w:sz w:val="24"/>
          <w:szCs w:val="24"/>
        </w:rPr>
        <w:t>The SPLC’s Teaching Tolerance program is used in many K-12 schools. Hundreds of teachers are using this program around the nation, and some are not aware of the goals of SPLC. The organization has a publication for educators promoting an “LGBT Inclusive School Environment.”</w:t>
      </w:r>
    </w:p>
    <w:p w14:paraId="3C0A3244" w14:textId="6D2CDC75" w:rsidR="00E04BBD" w:rsidRDefault="00961586" w:rsidP="009D4AE2">
      <w:pPr>
        <w:rPr>
          <w:rFonts w:ascii="Times New Roman" w:hAnsi="Times New Roman" w:cs="Times New Roman"/>
          <w:sz w:val="24"/>
          <w:szCs w:val="24"/>
        </w:rPr>
      </w:pPr>
      <w:r>
        <w:rPr>
          <w:rFonts w:ascii="Times New Roman" w:hAnsi="Times New Roman" w:cs="Times New Roman"/>
          <w:sz w:val="24"/>
          <w:szCs w:val="24"/>
        </w:rPr>
        <w:t>The goal of its “Teaching Tolerance” campaign is to put pro-LGBT curriculum in every pubic school in the USA. They seek to reduce or eliminate the influence of any parental organizations, such as the PTAs, which object to their agenda by labeling them as “hate groups.” The SPLC has a “Toolkit for ‘gender spectrum’</w:t>
      </w:r>
      <w:r w:rsidR="00E04BBD">
        <w:rPr>
          <w:rFonts w:ascii="Times New Roman" w:hAnsi="Times New Roman" w:cs="Times New Roman"/>
          <w:sz w:val="24"/>
          <w:szCs w:val="24"/>
        </w:rPr>
        <w:t>” which encourages teachers to host a “gender-neutral day” where boys become girls and girls become boys even beginning in the third grade.</w:t>
      </w:r>
    </w:p>
    <w:p w14:paraId="6D125B61" w14:textId="7DD1ED28" w:rsidR="00E04BBD" w:rsidRDefault="00E04BBD" w:rsidP="009D4AE2">
      <w:pPr>
        <w:rPr>
          <w:rFonts w:ascii="Times New Roman" w:hAnsi="Times New Roman" w:cs="Times New Roman"/>
          <w:sz w:val="24"/>
          <w:szCs w:val="24"/>
        </w:rPr>
      </w:pPr>
      <w:r>
        <w:rPr>
          <w:rFonts w:ascii="Times New Roman" w:hAnsi="Times New Roman" w:cs="Times New Roman"/>
          <w:sz w:val="24"/>
          <w:szCs w:val="24"/>
        </w:rPr>
        <w:t xml:space="preserve">SPLC has a “Best Practices” handbook which aims to help school personnel to create an “LGBT-inclusive Climate” and urges leaders to “use gender-inclusive language,” while calling for students to cross-dress and attend events with same-sex dates. They also seek to ostracize students, parents or organizations who have objections to these goals. </w:t>
      </w:r>
    </w:p>
    <w:p w14:paraId="79842238" w14:textId="4A4AD25D" w:rsidR="00E04BBD" w:rsidRDefault="00E04BBD" w:rsidP="009D4AE2">
      <w:pPr>
        <w:rPr>
          <w:rFonts w:ascii="Times New Roman" w:hAnsi="Times New Roman" w:cs="Times New Roman"/>
          <w:sz w:val="24"/>
          <w:szCs w:val="24"/>
        </w:rPr>
      </w:pPr>
      <w:r>
        <w:rPr>
          <w:rFonts w:ascii="Times New Roman" w:hAnsi="Times New Roman" w:cs="Times New Roman"/>
          <w:sz w:val="24"/>
          <w:szCs w:val="24"/>
        </w:rPr>
        <w:t>Teachers have been paid to attend SPLC training programs to help them put into practice the goals of the homosexual advocates. They also promoting open attacks on parents, Christians, teachers or anyone else who is opposed to their agenda.</w:t>
      </w:r>
    </w:p>
    <w:p w14:paraId="337510A1" w14:textId="10511156" w:rsidR="001E4E5E" w:rsidRDefault="001E4E5E" w:rsidP="009D4AE2">
      <w:pPr>
        <w:rPr>
          <w:rFonts w:ascii="Times New Roman" w:hAnsi="Times New Roman" w:cs="Times New Roman"/>
          <w:sz w:val="24"/>
          <w:szCs w:val="24"/>
        </w:rPr>
      </w:pPr>
      <w:r>
        <w:rPr>
          <w:rFonts w:ascii="Times New Roman" w:hAnsi="Times New Roman" w:cs="Times New Roman"/>
          <w:sz w:val="24"/>
          <w:szCs w:val="24"/>
        </w:rPr>
        <w:t>In Hawaii, state rep Bob McDermott filed an ethics complaint against SPLC, because they were paying teachers to promote their agenda. But Hawaii law prevents outside organizations from paying teachers. Their program was also biased against Christians. Teachers are also trained how to respond to parents who oppose cross-dressing their children or object to their agenda. These parents are labeled as “haters.</w:t>
      </w:r>
    </w:p>
    <w:p w14:paraId="1112B7E3" w14:textId="4C63E324" w:rsidR="001E4E5E" w:rsidRDefault="001E4E5E" w:rsidP="009D4AE2">
      <w:pPr>
        <w:rPr>
          <w:rFonts w:ascii="Times New Roman" w:hAnsi="Times New Roman" w:cs="Times New Roman"/>
          <w:sz w:val="24"/>
          <w:szCs w:val="24"/>
        </w:rPr>
      </w:pPr>
      <w:r>
        <w:rPr>
          <w:rFonts w:ascii="Times New Roman" w:hAnsi="Times New Roman" w:cs="Times New Roman"/>
          <w:sz w:val="24"/>
          <w:szCs w:val="24"/>
        </w:rPr>
        <w:t>A group of Minnesota parents fought against the LGBT program, and they were sued by the SPLC and were labeled as a “hate group.”</w:t>
      </w:r>
    </w:p>
    <w:p w14:paraId="2F0DC847" w14:textId="1FFAC492" w:rsidR="00BA1EFF" w:rsidRDefault="00BA1EFF" w:rsidP="009D4AE2">
      <w:pPr>
        <w:rPr>
          <w:rFonts w:ascii="Times New Roman" w:hAnsi="Times New Roman" w:cs="Times New Roman"/>
          <w:sz w:val="24"/>
          <w:szCs w:val="24"/>
        </w:rPr>
      </w:pPr>
      <w:r>
        <w:rPr>
          <w:rFonts w:ascii="Times New Roman" w:hAnsi="Times New Roman" w:cs="Times New Roman"/>
          <w:sz w:val="24"/>
          <w:szCs w:val="24"/>
        </w:rPr>
        <w:t xml:space="preserve">In view of these disturbing facts, Christian parents need to be involved in their children’s school programs and let their voices be heard. If things are not going well, parents might consider home schooling or a private school. We cannot let the world mold our children after the ways of the world. </w:t>
      </w:r>
    </w:p>
    <w:p w14:paraId="7253E50F" w14:textId="274B4128" w:rsidR="00BA1EFF" w:rsidRDefault="00BA1EFF" w:rsidP="009D4AE2">
      <w:pPr>
        <w:rPr>
          <w:rFonts w:ascii="Times New Roman" w:hAnsi="Times New Roman" w:cs="Times New Roman"/>
          <w:sz w:val="24"/>
          <w:szCs w:val="24"/>
        </w:rPr>
      </w:pPr>
      <w:r>
        <w:rPr>
          <w:rFonts w:ascii="Times New Roman" w:hAnsi="Times New Roman" w:cs="Times New Roman"/>
          <w:sz w:val="24"/>
          <w:szCs w:val="24"/>
        </w:rPr>
        <w:lastRenderedPageBreak/>
        <w:t>And this becomes even more serious when we consider that, according to some estimates, 90% of college professors are liberal, and their agenda is to destroy the faith of the ignorant, Bible-believing students that come into their classroom. Some surveys have determined that as high as 70% of young people from church-going denominational homes lose their faith while in college. One reason is that these students have no foundation for their faith.</w:t>
      </w:r>
    </w:p>
    <w:p w14:paraId="0D0F50E2" w14:textId="33851B4D" w:rsidR="00BA1EFF" w:rsidRDefault="00BA1EFF" w:rsidP="009D4AE2">
      <w:pPr>
        <w:rPr>
          <w:rFonts w:ascii="Times New Roman" w:hAnsi="Times New Roman" w:cs="Times New Roman"/>
          <w:sz w:val="24"/>
          <w:szCs w:val="24"/>
        </w:rPr>
      </w:pPr>
      <w:r>
        <w:rPr>
          <w:rFonts w:ascii="Times New Roman" w:hAnsi="Times New Roman" w:cs="Times New Roman"/>
          <w:sz w:val="24"/>
          <w:szCs w:val="24"/>
        </w:rPr>
        <w:t>It is vitally important that local congregations need to teach classes on evidence to give our young people a solid foundation for their faith.</w:t>
      </w:r>
    </w:p>
    <w:p w14:paraId="14751C09" w14:textId="1AFD572D" w:rsidR="00187708" w:rsidRDefault="00187708" w:rsidP="009D4AE2">
      <w:pPr>
        <w:rPr>
          <w:rFonts w:ascii="Times New Roman" w:hAnsi="Times New Roman" w:cs="Times New Roman"/>
          <w:sz w:val="24"/>
          <w:szCs w:val="24"/>
        </w:rPr>
      </w:pPr>
      <w:r>
        <w:rPr>
          <w:rFonts w:ascii="Times New Roman" w:hAnsi="Times New Roman" w:cs="Times New Roman"/>
          <w:sz w:val="24"/>
          <w:szCs w:val="24"/>
        </w:rPr>
        <w:t>Consider</w:t>
      </w:r>
      <w:r w:rsidR="001C0943">
        <w:rPr>
          <w:rFonts w:ascii="Times New Roman" w:hAnsi="Times New Roman" w:cs="Times New Roman"/>
          <w:sz w:val="24"/>
          <w:szCs w:val="24"/>
        </w:rPr>
        <w:t xml:space="preserve"> the following quotes that clearly show the agenda the some have for the remaking of America and the destruction of the faith of our children.</w:t>
      </w:r>
    </w:p>
    <w:p w14:paraId="6DA9B0ED" w14:textId="2255E3B9" w:rsidR="001C0943" w:rsidRDefault="001C0943" w:rsidP="001C0943">
      <w:pPr>
        <w:pStyle w:val="Header"/>
        <w:tabs>
          <w:tab w:val="left" w:pos="720"/>
        </w:tabs>
        <w:ind w:left="720"/>
        <w:rPr>
          <w:bCs/>
        </w:rPr>
      </w:pPr>
      <w:r>
        <w:rPr>
          <w:bCs/>
        </w:rPr>
        <w:tab/>
      </w:r>
      <w:r>
        <w:rPr>
          <w:bCs/>
        </w:rPr>
        <w:t xml:space="preserve">“We try to arrange things so that students who enter as bigoted, homophobic, religious fundamentalists will leave college with views more like our own…We are going to go right on trying to discredit you (fundamentalist parents) in the eyes of your children, </w:t>
      </w:r>
      <w:bookmarkStart w:id="0" w:name="_GoBack"/>
      <w:bookmarkEnd w:id="0"/>
      <w:r>
        <w:rPr>
          <w:bCs/>
        </w:rPr>
        <w:t xml:space="preserve">trying to strip your fundamentalist religious community of dignity, trying to make your view seem silly rather than discussable. We are not so inclusivist as to tolerate intolerance such as yours.” (Prof. Richard Rorty, in his essay </w:t>
      </w:r>
      <w:r>
        <w:rPr>
          <w:bCs/>
          <w:i/>
          <w:iCs/>
        </w:rPr>
        <w:t>“Universality and Truth”</w:t>
      </w:r>
      <w:r>
        <w:rPr>
          <w:bCs/>
        </w:rPr>
        <w:t>)</w:t>
      </w:r>
    </w:p>
    <w:p w14:paraId="21F571FB" w14:textId="77777777" w:rsidR="001C0943" w:rsidRDefault="001C0943" w:rsidP="001C0943">
      <w:pPr>
        <w:pStyle w:val="Header"/>
        <w:tabs>
          <w:tab w:val="left" w:pos="720"/>
        </w:tabs>
        <w:rPr>
          <w:bCs/>
        </w:rPr>
      </w:pPr>
    </w:p>
    <w:p w14:paraId="2AF69DC7" w14:textId="3B0A200C" w:rsidR="001C0943" w:rsidRDefault="001C0943" w:rsidP="001C0943">
      <w:pPr>
        <w:pStyle w:val="Header"/>
        <w:ind w:left="720"/>
        <w:rPr>
          <w:bCs/>
        </w:rPr>
      </w:pPr>
      <w:r>
        <w:rPr>
          <w:bCs/>
        </w:rPr>
        <w:tab/>
      </w:r>
      <w:r>
        <w:rPr>
          <w:bCs/>
        </w:rPr>
        <w:t xml:space="preserve">“Every child in America entering school at the age of five is insane because he comes to school with certain allegiances towards our founding fathers, towards his parents, toward a belief in a supernatural being… It is up to you teachers to make all of these sick children well by creating the International Children of the Future” (Chester M. Pierce, Harvard Professor addressing public school teachers. [Berit Kjos, </w:t>
      </w:r>
      <w:r>
        <w:rPr>
          <w:bCs/>
          <w:i/>
          <w:iCs/>
        </w:rPr>
        <w:t>Brave New Schools,</w:t>
      </w:r>
      <w:r>
        <w:rPr>
          <w:bCs/>
        </w:rPr>
        <w:t xml:space="preserve"> p. 161)</w:t>
      </w:r>
    </w:p>
    <w:p w14:paraId="0E7C4767" w14:textId="50CBE221" w:rsidR="001C0943" w:rsidRDefault="001C0943" w:rsidP="001C0943">
      <w:pPr>
        <w:pStyle w:val="Header"/>
        <w:rPr>
          <w:bCs/>
        </w:rPr>
      </w:pPr>
    </w:p>
    <w:p w14:paraId="38AEF02B" w14:textId="427EDEF0" w:rsidR="001C0943" w:rsidRDefault="001C0943" w:rsidP="001C0943">
      <w:pPr>
        <w:pStyle w:val="Header"/>
        <w:rPr>
          <w:bCs/>
        </w:rPr>
      </w:pPr>
      <w:r>
        <w:rPr>
          <w:bCs/>
        </w:rPr>
        <w:t>In view of this, we must be diligent, and we must ground our children’s faith, that they be strong to resist the forces of Satan that seek to destroy us and our children.</w:t>
      </w:r>
      <w:r>
        <w:rPr>
          <w:bCs/>
        </w:rPr>
        <w:br/>
      </w:r>
    </w:p>
    <w:p w14:paraId="21A98C27" w14:textId="34D3AE04" w:rsidR="001C0943" w:rsidRDefault="00A86FE1" w:rsidP="001C0943">
      <w:pPr>
        <w:pStyle w:val="Header"/>
        <w:rPr>
          <w:bCs/>
        </w:rPr>
      </w:pPr>
      <w:r>
        <w:rPr>
          <w:bCs/>
        </w:rPr>
        <w:t>“</w:t>
      </w:r>
      <w:r w:rsidR="001C0943" w:rsidRPr="001C0943">
        <w:rPr>
          <w:bCs/>
        </w:rPr>
        <w:t>Therefore, take up the full armor of God, so that you will be able to resist in the evil day, and having done everything, to stand firm.</w:t>
      </w:r>
      <w:r>
        <w:rPr>
          <w:bCs/>
        </w:rPr>
        <w:t>” (</w:t>
      </w:r>
      <w:r w:rsidRPr="00A86FE1">
        <w:rPr>
          <w:b/>
          <w:bCs/>
        </w:rPr>
        <w:t>Eph. 6:13</w:t>
      </w:r>
      <w:r>
        <w:rPr>
          <w:bCs/>
        </w:rPr>
        <w:t>)</w:t>
      </w:r>
    </w:p>
    <w:p w14:paraId="37C7AF83" w14:textId="77777777" w:rsidR="00A86FE1" w:rsidRDefault="00A86FE1" w:rsidP="001C0943">
      <w:pPr>
        <w:pStyle w:val="Header"/>
        <w:rPr>
          <w:bCs/>
        </w:rPr>
      </w:pPr>
    </w:p>
    <w:p w14:paraId="6E746D78" w14:textId="02A50930" w:rsidR="00A86FE1" w:rsidRDefault="00A86FE1" w:rsidP="001C0943">
      <w:pPr>
        <w:pStyle w:val="Header"/>
        <w:rPr>
          <w:bCs/>
        </w:rPr>
      </w:pPr>
      <w:r>
        <w:rPr>
          <w:bCs/>
        </w:rPr>
        <w:t>“</w:t>
      </w:r>
      <w:r w:rsidRPr="00A86FE1">
        <w:rPr>
          <w:bCs/>
        </w:rPr>
        <w:t>Now faith is the assurance of things hoped for, the conviction of things not seen.</w:t>
      </w:r>
      <w:r>
        <w:rPr>
          <w:bCs/>
        </w:rPr>
        <w:t>” (</w:t>
      </w:r>
      <w:r w:rsidRPr="00A86FE1">
        <w:rPr>
          <w:b/>
          <w:bCs/>
        </w:rPr>
        <w:t>Heb. 11:1</w:t>
      </w:r>
      <w:r>
        <w:rPr>
          <w:bCs/>
        </w:rPr>
        <w:t>)</w:t>
      </w:r>
    </w:p>
    <w:p w14:paraId="105E2CB0" w14:textId="07E522E7" w:rsidR="00A86FE1" w:rsidRDefault="00A86FE1" w:rsidP="001C0943">
      <w:pPr>
        <w:pStyle w:val="Header"/>
        <w:rPr>
          <w:bCs/>
        </w:rPr>
      </w:pPr>
    </w:p>
    <w:p w14:paraId="7C789C8E" w14:textId="5A324308" w:rsidR="00A86FE1" w:rsidRPr="00A86FE1" w:rsidRDefault="00A86FE1" w:rsidP="00A86FE1">
      <w:pPr>
        <w:pStyle w:val="Header"/>
        <w:jc w:val="right"/>
        <w:rPr>
          <w:b/>
          <w:bCs/>
        </w:rPr>
      </w:pPr>
      <w:r w:rsidRPr="00A86FE1">
        <w:rPr>
          <w:b/>
          <w:bCs/>
        </w:rPr>
        <w:t>--Jefferson David Tant, jdtant3@juno.com</w:t>
      </w:r>
    </w:p>
    <w:p w14:paraId="04060F3A" w14:textId="77777777" w:rsidR="001C0943" w:rsidRDefault="001C0943" w:rsidP="00A86FE1">
      <w:pPr>
        <w:jc w:val="right"/>
        <w:rPr>
          <w:rFonts w:ascii="Times New Roman" w:hAnsi="Times New Roman" w:cs="Times New Roman"/>
          <w:sz w:val="24"/>
          <w:szCs w:val="24"/>
        </w:rPr>
      </w:pPr>
    </w:p>
    <w:p w14:paraId="6228D948" w14:textId="77777777" w:rsidR="00BA1EFF" w:rsidRDefault="00BA1EFF" w:rsidP="00A86FE1">
      <w:pPr>
        <w:jc w:val="right"/>
        <w:rPr>
          <w:rFonts w:ascii="Times New Roman" w:hAnsi="Times New Roman" w:cs="Times New Roman"/>
          <w:sz w:val="24"/>
          <w:szCs w:val="24"/>
        </w:rPr>
      </w:pPr>
    </w:p>
    <w:p w14:paraId="6CC485B8" w14:textId="77777777" w:rsidR="001E4E5E" w:rsidRDefault="001E4E5E" w:rsidP="00A86FE1">
      <w:pPr>
        <w:jc w:val="right"/>
        <w:rPr>
          <w:rFonts w:ascii="Times New Roman" w:hAnsi="Times New Roman" w:cs="Times New Roman"/>
          <w:sz w:val="24"/>
          <w:szCs w:val="24"/>
        </w:rPr>
      </w:pPr>
    </w:p>
    <w:p w14:paraId="77A29EDC" w14:textId="77777777" w:rsidR="00E04BBD" w:rsidRPr="009D4AE2" w:rsidRDefault="00E04BBD" w:rsidP="009D4AE2">
      <w:pPr>
        <w:rPr>
          <w:rFonts w:ascii="Times New Roman" w:hAnsi="Times New Roman" w:cs="Times New Roman"/>
          <w:sz w:val="24"/>
          <w:szCs w:val="24"/>
        </w:rPr>
      </w:pPr>
    </w:p>
    <w:sectPr w:rsidR="00E04BBD" w:rsidRPr="009D4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E2"/>
    <w:rsid w:val="000C4166"/>
    <w:rsid w:val="00187708"/>
    <w:rsid w:val="001C0943"/>
    <w:rsid w:val="001E4E5E"/>
    <w:rsid w:val="00824D49"/>
    <w:rsid w:val="008C6A3C"/>
    <w:rsid w:val="00961586"/>
    <w:rsid w:val="009D4AE2"/>
    <w:rsid w:val="00A86FE1"/>
    <w:rsid w:val="00BA1EFF"/>
    <w:rsid w:val="00E04BBD"/>
    <w:rsid w:val="00EB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6674"/>
  <w15:chartTrackingRefBased/>
  <w15:docId w15:val="{38BA85FD-84BC-48D3-A821-04518458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09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1C09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Tant</dc:creator>
  <cp:keywords/>
  <dc:description/>
  <cp:lastModifiedBy>David Tant</cp:lastModifiedBy>
  <cp:revision>4</cp:revision>
  <dcterms:created xsi:type="dcterms:W3CDTF">2019-03-19T16:05:00Z</dcterms:created>
  <dcterms:modified xsi:type="dcterms:W3CDTF">2019-03-19T17:51:00Z</dcterms:modified>
</cp:coreProperties>
</file>